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8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</w:t>
      </w:r>
      <w:r>
        <w:rPr>
          <w:rFonts w:cs="Arial" w:ascii="Arial" w:hAnsi="Arial"/>
          <w:b/>
          <w:bCs/>
        </w:rPr>
        <w:t xml:space="preserve">róg powiatowych nr </w:t>
      </w:r>
      <w:r>
        <w:rPr>
          <w:rFonts w:cs="Arial" w:ascii="Arial" w:hAnsi="Arial"/>
          <w:b/>
          <w:bCs/>
        </w:rPr>
        <w:t xml:space="preserve">3712W Rościszewo – Września i nr 3711W Stopin – Września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LibreOffice/5.4.3.2$Windows_X86_64 LibreOffice_project/92a7159f7e4af62137622921e809f8546db437e5</Application>
  <Pages>2</Pages>
  <Words>509</Words>
  <Characters>3320</Characters>
  <CharactersWithSpaces>3821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2022-04-11T08:01:17Z</dcterms:modified>
  <cp:revision>5</cp:revision>
  <dc:subject/>
  <dc:title/>
</cp:coreProperties>
</file>