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rPr>
          <w:rFonts w:ascii="Arial" w:hAnsi="Arial" w:cs="Arial"/>
          <w:bCs/>
          <w:i w:val="false"/>
          <w:i w:val="false"/>
          <w:sz w:val="22"/>
          <w:szCs w:val="22"/>
        </w:rPr>
      </w:pPr>
      <w:r>
        <w:rPr>
          <w:rFonts w:cs="Arial" w:ascii="Arial" w:hAnsi="Arial"/>
          <w:bCs/>
          <w:i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Cs/>
          <w:i w:val="false"/>
          <w:color w:val="auto"/>
          <w:kern w:val="0"/>
          <w:sz w:val="22"/>
          <w:szCs w:val="22"/>
          <w:lang w:val="pl-PL" w:eastAsia="pl-PL" w:bidi="ar-SA"/>
        </w:rPr>
        <w:t>2</w:t>
      </w:r>
      <w:r>
        <w:rPr>
          <w:rFonts w:cs="Arial" w:ascii="Arial" w:hAnsi="Arial"/>
          <w:bCs/>
          <w:i w:val="false"/>
          <w:sz w:val="22"/>
          <w:szCs w:val="22"/>
        </w:rPr>
        <w:t xml:space="preserve"> </w:t>
      </w:r>
    </w:p>
    <w:p>
      <w:pPr>
        <w:pStyle w:val="Normal"/>
        <w:spacing w:lineRule="auto" w:line="480" w:before="0" w:after="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 w:val="false"/>
          <w:bCs w:val="false"/>
        </w:rPr>
        <w:t>Znak sprawy: ZDP.DT.1.261.3.2022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Wykonawca: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clear" w:pos="708"/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Wykonawcy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1 ustawy z dnia 11 września 2019 r.  Prawo zamówień publicznych (dalej jako: ustawa Pzp), dotyczące: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 xml:space="preserve">PRZESŁANEK WYKLUCZENIA Z POSTĘPOWANIA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potrzeby postępowania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>Przebudowa drogi powiatowej nr 3727W Ligowo – granica województwa - (Skępe)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120" w:after="0"/>
        <w:ind w:left="426" w:hanging="420"/>
        <w:jc w:val="both"/>
        <w:rPr>
          <w:rFonts w:ascii="Arial" w:hAnsi="Arial" w:cs="Arial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 w:ascii="Arial" w:hAnsi="Arial"/>
        </w:rPr>
        <w:tab/>
      </w:r>
      <w:r>
        <w:rPr>
          <w:rFonts w:cs="Arial" w:ascii="Arial" w:hAnsi="Arial"/>
        </w:rPr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bCs/>
          <w:iCs/>
          <w:lang w:val="x-none" w:eastAsia="x-none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 w:ascii="Arial" w:hAnsi="Arial"/>
        </w:rPr>
        <w:tab/>
        <w:t xml:space="preserve">Oświadczam, że nie podlegam wykluczeniu z postępowania na podstawie </w:t>
      </w:r>
      <w:r>
        <w:rPr>
          <w:rFonts w:cs="Arial" w:ascii="Arial" w:hAnsi="Arial"/>
        </w:rPr>
        <w:br/>
        <w:t>art. 109 ust. 1 ustawy Pzp, w zakresie: *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sz w:val="20"/>
          <w:szCs w:val="20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 w:ascii="Arial" w:hAnsi="Arial"/>
        </w:rPr>
        <w:tab/>
      </w: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....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12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120"/>
        <w:ind w:left="426" w:hanging="420"/>
        <w:jc w:val="both"/>
        <w:rPr>
          <w:rFonts w:ascii="Arial" w:hAnsi="Arial" w:cs="Arial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 w:ascii="Arial" w:hAnsi="Arial"/>
        </w:rPr>
        <w:tab/>
      </w:r>
      <w:r>
        <w:rPr>
          <w:rFonts w:cs="Arial" w:ascii="Arial" w:hAnsi="Arial"/>
        </w:rPr>
        <w:t>Oświadczam, że spełniam, określone przez Zamawiającego w SWZ, warunki udziału w postępowaniu.*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6"/>
        <w:jc w:val="both"/>
        <w:rPr>
          <w:rFonts w:ascii="Arial" w:hAnsi="Arial" w:cs="Arial"/>
          <w:bCs/>
          <w:iCs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 w:ascii="MS Gothic" w:hAnsi="MS Gothic"/>
              <w:bCs/>
              <w:iCs/>
            </w:rPr>
            <w:t>☐</w:t>
          </w:r>
        </w:sdtContent>
      </w:sdt>
      <w:r>
        <w:rPr>
          <w:rFonts w:cs="Arial" w:ascii="Arial" w:hAnsi="Arial"/>
          <w:bCs/>
          <w:iCs/>
        </w:rPr>
        <w:tab/>
        <w:t>W celu potwierdzenia spełnienia warunku udziału w postępowaniu powołuję(my) się na zasoby następującego podmiotu:*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  <w:t>……………………………………………………………………………………………………………………………………………………………………………………….………………………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6"/>
        <w:jc w:val="both"/>
        <w:rPr>
          <w:rFonts w:ascii="Arial" w:hAnsi="Arial" w:cs="Arial"/>
        </w:rPr>
      </w:pPr>
      <w:r>
        <w:rPr>
          <w:rFonts w:cs="Arial" w:ascii="Arial" w:hAnsi="Arial"/>
          <w:bCs/>
          <w:iCs/>
        </w:rPr>
        <w:tab/>
        <w:t>w zakresie: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       ………………………………………………………………………………</w:t>
      </w:r>
      <w:r>
        <w:rPr>
          <w:rFonts w:cs="Arial" w:ascii="Arial" w:hAnsi="Arial"/>
          <w:bCs/>
          <w:iCs/>
        </w:rPr>
        <w:t>.………………………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0"/>
        <w:jc w:val="center"/>
        <w:rPr>
          <w:rFonts w:ascii="Arial" w:hAnsi="Arial" w:cs="Arial"/>
          <w:i/>
          <w:i/>
        </w:rPr>
      </w:pPr>
      <w:r>
        <w:rPr>
          <w:rFonts w:cs="Arial" w:ascii="Arial" w:hAnsi="Arial"/>
          <w:sz w:val="22"/>
          <w:szCs w:val="22"/>
        </w:rPr>
        <w:tab/>
        <w:tab/>
        <w:tab/>
        <w:t>przedstawiciela Wykonawcy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left="284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  <w:u w:val="none"/>
        </w:rPr>
        <w:t>Uwaga: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  <w:u w:val="none"/>
        </w:rPr>
        <w:t>W przypadku wspólnego ubiegania się o zamówienie niniejsze oświadczenie składa każdy z Wykonawców.</w:t>
      </w:r>
    </w:p>
    <w:p>
      <w:pPr>
        <w:pStyle w:val="Normal"/>
        <w:spacing w:lineRule="auto" w:line="240" w:before="0" w:after="0"/>
        <w:jc w:val="both"/>
        <w:rPr>
          <w:i/>
          <w:i/>
          <w:iCs/>
        </w:rPr>
      </w:pPr>
      <w:r>
        <w:rPr>
          <w:rFonts w:cs="Arial" w:ascii="Arial" w:hAnsi="Arial"/>
          <w:i/>
          <w:iCs/>
          <w:sz w:val="20"/>
          <w:u w:val="none"/>
        </w:rPr>
        <w:t xml:space="preserve">W przypadku, gdy Wykonawca polega na </w:t>
      </w:r>
      <w:bookmarkStart w:id="0" w:name="_GoBack"/>
      <w:bookmarkEnd w:id="0"/>
      <w:r>
        <w:rPr>
          <w:rFonts w:cs="Arial" w:ascii="Arial" w:hAnsi="Arial"/>
          <w:i/>
          <w:iCs/>
          <w:sz w:val="20"/>
          <w:u w:val="none"/>
        </w:rPr>
        <w:t xml:space="preserve">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Załącznik nr </w:t>
      </w:r>
      <w:r>
        <w:rPr>
          <w:rFonts w:cs="Arial" w:ascii="Arial" w:hAnsi="Arial"/>
          <w:i/>
          <w:iCs/>
          <w:sz w:val="20"/>
          <w:u w:val="none"/>
        </w:rPr>
        <w:t>3</w:t>
      </w:r>
      <w:r>
        <w:rPr>
          <w:i/>
          <w:iCs/>
          <w:u w:val="none"/>
        </w:rPr>
        <w:t>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left="284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left="284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left="284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left="284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left="284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851" w:footer="290" w:bottom="1276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rFonts w:ascii="Arial" w:hAnsi="Arial" w:cs="Arial"/>
        <w:i/>
        <w:i/>
        <w:sz w:val="20"/>
        <w:szCs w:val="20"/>
      </w:rPr>
    </w:pPr>
    <w:r>
      <w:rPr>
        <w:rFonts w:cs="Arial" w:ascii="Arial" w:hAnsi="Arial"/>
        <w:i/>
        <w:sz w:val="20"/>
        <w:szCs w:val="20"/>
      </w:rPr>
      <w:t xml:space="preserve">Strona </w:t>
    </w:r>
    <w:r>
      <w:rPr>
        <w:rFonts w:cs="Arial" w:ascii="Arial" w:hAnsi="Arial"/>
        <w:bCs/>
        <w:i/>
        <w:sz w:val="20"/>
        <w:szCs w:val="20"/>
      </w:rPr>
      <w:fldChar w:fldCharType="begin"/>
    </w:r>
    <w:r>
      <w:rPr>
        <w:sz w:val="20"/>
        <w:i/>
        <w:szCs w:val="20"/>
        <w:bCs/>
        <w:rFonts w:cs="Arial" w:ascii="Arial" w:hAnsi="Arial"/>
      </w:rPr>
      <w:instrText> PAGE </w:instrText>
    </w:r>
    <w:r>
      <w:rPr>
        <w:sz w:val="20"/>
        <w:i/>
        <w:szCs w:val="20"/>
        <w:bCs/>
        <w:rFonts w:cs="Arial" w:ascii="Arial" w:hAnsi="Arial"/>
      </w:rPr>
      <w:fldChar w:fldCharType="separate"/>
    </w:r>
    <w:r>
      <w:rPr>
        <w:sz w:val="20"/>
        <w:i/>
        <w:szCs w:val="20"/>
        <w:bCs/>
        <w:rFonts w:cs="Arial" w:ascii="Arial" w:hAnsi="Arial"/>
      </w:rPr>
      <w:t>3</w:t>
    </w:r>
    <w:r>
      <w:rPr>
        <w:sz w:val="20"/>
        <w:i/>
        <w:szCs w:val="20"/>
        <w:bCs/>
        <w:rFonts w:cs="Arial" w:ascii="Arial" w:hAnsi="Arial"/>
      </w:rPr>
      <w:fldChar w:fldCharType="end"/>
    </w:r>
    <w:r>
      <w:rPr>
        <w:rFonts w:cs="Arial" w:ascii="Arial" w:hAnsi="Arial"/>
        <w:i/>
        <w:sz w:val="20"/>
        <w:szCs w:val="20"/>
      </w:rPr>
      <w:t xml:space="preserve"> z </w:t>
    </w:r>
    <w:r>
      <w:fldChar w:fldCharType="begin"/>
    </w:r>
    <w:r>
      <w:rPr>
        <w:sz w:val="20"/>
        <w:i/>
        <w:szCs w:val="20"/>
        <w:rFonts w:cs="Arial" w:ascii="Arial" w:hAnsi="Arial"/>
      </w:rPr>
      <w:instrText>SECTIONPAGES</w:instrText>
    </w:r>
    <w:r>
      <w:rPr>
        <w:rFonts w:cs="Arial" w:ascii="Arial" w:hAnsi="Arial"/>
        <w:i/>
        <w:sz w:val="20"/>
        <w:szCs w:val="20"/>
      </w:rPr>
    </w:r>
    <w:r>
      <w:rPr>
        <w:sz w:val="20"/>
        <w:i/>
        <w:szCs w:val="20"/>
        <w:rFonts w:cs="Arial" w:ascii="Arial" w:hAnsi="Arial"/>
      </w:rPr>
      <w:fldChar w:fldCharType="separate"/>
    </w:r>
    <w:r>
      <w:rPr>
        <w:rFonts w:cs="Arial" w:ascii="Arial" w:hAnsi="Arial"/>
        <w:i/>
        <w:sz w:val="20"/>
        <w:szCs w:val="20"/>
      </w:rPr>
    </w:r>
    <w:r>
      <w:rPr>
        <w:rFonts w:cs="Arial" w:ascii="Arial" w:hAnsi="Arial"/>
        <w:bCs/>
        <w:i/>
        <w:sz w:val="20"/>
        <w:szCs w:val="20"/>
      </w:rPr>
      <w:t>3</w:t>
    </w:r>
    <w:r>
      <w:rPr>
        <w:rFonts w:cs="Arial" w:ascii="Arial" w:hAnsi="Arial"/>
        <w:i/>
        <w:sz w:val="20"/>
        <w:szCs w:val="20"/>
      </w:rPr>
    </w:r>
    <w:r>
      <w:rPr>
        <w:sz w:val="20"/>
        <w:i/>
        <w:szCs w:val="20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674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641874"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6676ae"/>
    <w:pPr>
      <w:keepNext w:val="true"/>
      <w:spacing w:lineRule="auto" w:line="360" w:before="0" w:after="0"/>
      <w:ind w:left="567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link w:val="Tekstpodstawowy"/>
    <w:qFormat/>
    <w:rsid w:val="006676a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4Znak" w:customStyle="1">
    <w:name w:val="Nagłówek 4 Znak"/>
    <w:link w:val="Nagwek4"/>
    <w:qFormat/>
    <w:rsid w:val="006676ae"/>
    <w:rPr>
      <w:rFonts w:ascii="Times New Roman" w:hAnsi="Times New Roman" w:eastAsia="Times New Roman" w:cs="Times New Roman"/>
      <w:i/>
      <w:sz w:val="24"/>
      <w:szCs w:val="20"/>
      <w:lang w:eastAsia="pl-PL"/>
    </w:rPr>
  </w:style>
  <w:style w:type="character" w:styleId="Nagwek2Znak" w:customStyle="1">
    <w:name w:val="Nagłówek 2 Znak"/>
    <w:link w:val="Nagwek2"/>
    <w:uiPriority w:val="9"/>
    <w:qFormat/>
    <w:rsid w:val="00641874"/>
    <w:rPr>
      <w:rFonts w:ascii="Calibri Light" w:hAnsi="Calibri Light" w:eastAsia="Times New Roman" w:cs="Times New Roman"/>
      <w:color w:val="2E74B5"/>
      <w:sz w:val="26"/>
      <w:szCs w:val="26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6676ae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kt" w:customStyle="1">
    <w:name w:val="pkt"/>
    <w:basedOn w:val="Normal"/>
    <w:qFormat/>
    <w:rsid w:val="00641874"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36a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1BCE-60F2-472D-8573-46FCE4D9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</TotalTime>
  <Application>LibreOffice/6.4.7.2$Windows_x86 LibreOffice_project/639b8ac485750d5696d7590a72ef1b496725cfb5</Application>
  <Pages>3</Pages>
  <Words>574</Words>
  <Characters>3841</Characters>
  <CharactersWithSpaces>4411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2022-02-07T10:08:00Z</dcterms:created>
  <dc:creator>mrys</dc:creator>
  <dc:description/>
  <dc:language>pl-PL</dc:language>
  <cp:lastModifiedBy/>
  <cp:lastPrinted>2016-07-26T11:32:00Z</cp:lastPrinted>
  <dcterms:modified xsi:type="dcterms:W3CDTF">2022-03-04T11:27:27Z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